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60B53" w14:textId="77777777"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FA7C37">
        <w:rPr>
          <w:rFonts w:ascii="Times New Roman" w:hAnsi="Times New Roman" w:cs="Times New Roman"/>
          <w:b/>
          <w:sz w:val="24"/>
          <w:szCs w:val="24"/>
        </w:rPr>
        <w:t xml:space="preserve"> GENERALIZZATO</w:t>
      </w:r>
      <w:proofErr w:type="gramStart"/>
      <w:r w:rsidR="009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5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14:paraId="4ECD6CE2" w14:textId="77777777" w:rsid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 xml:space="preserve">AI SENSI DELL’ART. 5, COMMA </w:t>
      </w:r>
      <w:proofErr w:type="gramStart"/>
      <w:r w:rsidRPr="00C715A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715AF">
        <w:rPr>
          <w:rFonts w:ascii="Times New Roman" w:hAnsi="Times New Roman" w:cs="Times New Roman"/>
          <w:b/>
          <w:sz w:val="24"/>
          <w:szCs w:val="24"/>
        </w:rPr>
        <w:t>, DEL D. LGS. 14/03/2013, N. 33</w:t>
      </w:r>
    </w:p>
    <w:p w14:paraId="39D6EC26" w14:textId="77777777" w:rsidR="00B1654B" w:rsidRDefault="00D328B2" w:rsidP="00C715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</w:t>
      </w:r>
    </w:p>
    <w:p w14:paraId="052E43AD" w14:textId="77777777" w:rsidR="00920694" w:rsidRPr="00C715AF" w:rsidRDefault="008034C1" w:rsidP="003D33FE">
      <w:pPr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el </w:t>
      </w:r>
      <w:r w:rsidRPr="008034C1">
        <w:rPr>
          <w:rFonts w:ascii="Times New Roman" w:hAnsi="Times New Roman" w:cs="Times New Roman"/>
        </w:rPr>
        <w:t>Liceo Quadri - Vicenza</w:t>
      </w:r>
    </w:p>
    <w:p w14:paraId="5AE6FD77" w14:textId="77777777" w:rsidR="00E43B62" w:rsidRDefault="00C715AF" w:rsidP="003D33F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 w:rsidR="00E43B62">
        <w:rPr>
          <w:rFonts w:ascii="Times New Roman" w:hAnsi="Times New Roman" w:cs="Times New Roman"/>
        </w:rPr>
        <w:t>………………</w:t>
      </w:r>
      <w:proofErr w:type="gramStart"/>
      <w:r w:rsidR="00E43B62">
        <w:rPr>
          <w:rFonts w:ascii="Times New Roman" w:hAnsi="Times New Roman" w:cs="Times New Roman"/>
        </w:rPr>
        <w:t>..</w:t>
      </w:r>
      <w:proofErr w:type="gramEnd"/>
      <w:r w:rsidR="00E43B62">
        <w:rPr>
          <w:rFonts w:ascii="Times New Roman" w:hAnsi="Times New Roman" w:cs="Times New Roman"/>
        </w:rPr>
        <w:t>……..…</w:t>
      </w:r>
      <w:r w:rsidRPr="00C715AF">
        <w:rPr>
          <w:rFonts w:ascii="Times New Roman" w:hAnsi="Times New Roman" w:cs="Times New Roman"/>
        </w:rPr>
        <w:t xml:space="preserve"> nato/a</w:t>
      </w:r>
      <w:r w:rsidR="00FA7C37"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a …</w:t>
      </w:r>
      <w:r w:rsidR="00E43B62"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proofErr w:type="gramStart"/>
      <w:r w:rsidR="00E43B62">
        <w:rPr>
          <w:rFonts w:ascii="Times New Roman" w:hAnsi="Times New Roman" w:cs="Times New Roman"/>
        </w:rPr>
        <w:t>C.F</w:t>
      </w:r>
      <w:proofErr w:type="gramEnd"/>
      <w:r w:rsidR="00E43B62">
        <w:rPr>
          <w:rFonts w:ascii="Times New Roman" w:hAnsi="Times New Roman" w:cs="Times New Roman"/>
        </w:rPr>
        <w:t>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 xml:space="preserve">…………………. </w:t>
      </w:r>
      <w:proofErr w:type="gramStart"/>
      <w:r w:rsidR="00E43B62">
        <w:rPr>
          <w:rFonts w:ascii="Times New Roman" w:hAnsi="Times New Roman" w:cs="Times New Roman"/>
        </w:rPr>
        <w:t>(Prov</w:t>
      </w:r>
      <w:proofErr w:type="gramEnd"/>
      <w:r w:rsidR="00E43B62">
        <w:rPr>
          <w:rFonts w:ascii="Times New Roman" w:hAnsi="Times New Roman" w:cs="Times New Roman"/>
        </w:rPr>
        <w:t>. ……</w:t>
      </w:r>
      <w:proofErr w:type="gramStart"/>
      <w:r w:rsidR="00E43B62">
        <w:rPr>
          <w:rFonts w:ascii="Times New Roman" w:hAnsi="Times New Roman" w:cs="Times New Roman"/>
        </w:rPr>
        <w:t>..</w:t>
      </w:r>
      <w:proofErr w:type="gramEnd"/>
      <w:r w:rsidR="00E43B62">
        <w:rPr>
          <w:rFonts w:ascii="Times New Roman" w:hAnsi="Times New Roman" w:cs="Times New Roman"/>
        </w:rPr>
        <w:t>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 w:rsidR="00867572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 xml:space="preserve">…………………., e–mail </w:t>
      </w:r>
      <w:r w:rsidR="007F3533">
        <w:rPr>
          <w:rFonts w:ascii="Times New Roman" w:hAnsi="Times New Roman" w:cs="Times New Roman"/>
        </w:rPr>
        <w:t xml:space="preserve">e/o  </w:t>
      </w:r>
      <w:r w:rsidRPr="00C715AF">
        <w:rPr>
          <w:rFonts w:ascii="Times New Roman" w:hAnsi="Times New Roman" w:cs="Times New Roman"/>
        </w:rPr>
        <w:t>posta elettronica certificata ……………………………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.. , ai se</w:t>
      </w:r>
      <w:r w:rsidR="00E43B62">
        <w:rPr>
          <w:rFonts w:ascii="Times New Roman" w:hAnsi="Times New Roman" w:cs="Times New Roman"/>
        </w:rPr>
        <w:t xml:space="preserve">nsi dell’art. 5 e seguenti del d. </w:t>
      </w:r>
      <w:proofErr w:type="spellStart"/>
      <w:r w:rsidR="00E43B62">
        <w:rPr>
          <w:rFonts w:ascii="Times New Roman" w:hAnsi="Times New Roman" w:cs="Times New Roman"/>
        </w:rPr>
        <w:t>l</w:t>
      </w:r>
      <w:r w:rsidRPr="00C715AF">
        <w:rPr>
          <w:rFonts w:ascii="Times New Roman" w:hAnsi="Times New Roman" w:cs="Times New Roman"/>
        </w:rPr>
        <w:t>gs</w:t>
      </w:r>
      <w:proofErr w:type="spellEnd"/>
      <w:r w:rsidRPr="00C715AF">
        <w:rPr>
          <w:rFonts w:ascii="Times New Roman" w:hAnsi="Times New Roman" w:cs="Times New Roman"/>
        </w:rPr>
        <w:t>. 14/03/2013, n. 33, e successive</w:t>
      </w:r>
      <w:r w:rsidR="00E43B62">
        <w:rPr>
          <w:rFonts w:ascii="Times New Roman" w:hAnsi="Times New Roman" w:cs="Times New Roman"/>
        </w:rPr>
        <w:t xml:space="preserve"> modificazioni </w:t>
      </w:r>
      <w:proofErr w:type="gramStart"/>
      <w:r w:rsidR="00E43B62">
        <w:rPr>
          <w:rFonts w:ascii="Times New Roman" w:hAnsi="Times New Roman" w:cs="Times New Roman"/>
        </w:rPr>
        <w:t>ed</w:t>
      </w:r>
      <w:proofErr w:type="gramEnd"/>
      <w:r w:rsidR="00E43B62">
        <w:rPr>
          <w:rFonts w:ascii="Times New Roman" w:hAnsi="Times New Roman" w:cs="Times New Roman"/>
        </w:rPr>
        <w:t xml:space="preserve"> integrazioni,</w:t>
      </w:r>
    </w:p>
    <w:p w14:paraId="6A96B238" w14:textId="77777777" w:rsidR="00C715AF" w:rsidRPr="00E43B62" w:rsidRDefault="00C715AF" w:rsidP="00E43B62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43B62">
        <w:rPr>
          <w:rFonts w:ascii="Times New Roman" w:hAnsi="Times New Roman" w:cs="Times New Roman"/>
          <w:b/>
        </w:rPr>
        <w:t>chiede</w:t>
      </w:r>
      <w:proofErr w:type="gramEnd"/>
    </w:p>
    <w:p w14:paraId="323FEF14" w14:textId="77777777" w:rsidR="00C715AF" w:rsidRDefault="00C715AF" w:rsidP="003D33FE">
      <w:pPr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</w:t>
      </w:r>
      <w:r w:rsidRPr="00432888">
        <w:rPr>
          <w:rFonts w:ascii="Times New Roman" w:hAnsi="Times New Roman" w:cs="Times New Roman"/>
          <w:b/>
        </w:rPr>
        <w:t>1</w:t>
      </w:r>
      <w:r w:rsidRPr="00C715AF">
        <w:rPr>
          <w:rFonts w:ascii="Times New Roman" w:hAnsi="Times New Roman" w:cs="Times New Roman"/>
        </w:rPr>
        <w:t>. l’accesso al/</w:t>
      </w:r>
      <w:proofErr w:type="gramStart"/>
      <w:r w:rsidRPr="00C715AF">
        <w:rPr>
          <w:rFonts w:ascii="Times New Roman" w:hAnsi="Times New Roman" w:cs="Times New Roman"/>
        </w:rPr>
        <w:t>ai</w:t>
      </w:r>
      <w:proofErr w:type="gramEnd"/>
      <w:r w:rsidRPr="00C715AF">
        <w:rPr>
          <w:rFonts w:ascii="Times New Roman" w:hAnsi="Times New Roman" w:cs="Times New Roman"/>
        </w:rPr>
        <w:t xml:space="preserve"> seguente/i dato/i – documento/i (</w:t>
      </w:r>
      <w:r w:rsidRPr="00C715AF">
        <w:rPr>
          <w:rFonts w:ascii="Times New Roman" w:hAnsi="Times New Roman" w:cs="Times New Roman"/>
          <w:i/>
        </w:rPr>
        <w:t>inserire gli elementi utili all’identificazione di quanto richiesto</w:t>
      </w:r>
      <w:r w:rsidRPr="00C715AF">
        <w:rPr>
          <w:rFonts w:ascii="Times New Roman" w:hAnsi="Times New Roman" w:cs="Times New Roman"/>
        </w:rPr>
        <w:t>)</w:t>
      </w:r>
      <w:r w:rsidR="007F3533">
        <w:rPr>
          <w:rStyle w:val="Rimandonotaapidipagina"/>
          <w:rFonts w:ascii="Times New Roman" w:hAnsi="Times New Roman" w:cs="Times New Roman"/>
        </w:rPr>
        <w:footnoteReference w:id="1"/>
      </w:r>
      <w:proofErr w:type="gramStart"/>
      <w:r w:rsidRPr="00C715AF">
        <w:rPr>
          <w:rFonts w:ascii="Times New Roman" w:hAnsi="Times New Roman" w:cs="Times New Roman"/>
        </w:rPr>
        <w:t xml:space="preserve">: </w:t>
      </w:r>
      <w:proofErr w:type="gramEnd"/>
      <w:r w:rsidRPr="00C715AF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3D33FE">
        <w:rPr>
          <w:rFonts w:ascii="Times New Roman" w:hAnsi="Times New Roman" w:cs="Times New Roman"/>
        </w:rPr>
        <w:t>………...</w:t>
      </w:r>
      <w:r w:rsidRPr="00C715AF">
        <w:rPr>
          <w:rFonts w:ascii="Times New Roman" w:hAnsi="Times New Roman" w:cs="Times New Roman"/>
        </w:rPr>
        <w:t>……………… ……………………………………………………………………………………………………</w:t>
      </w:r>
      <w:r w:rsidR="003D33FE">
        <w:rPr>
          <w:rFonts w:ascii="Times New Roman" w:hAnsi="Times New Roman" w:cs="Times New Roman"/>
        </w:rPr>
        <w:t>………...</w:t>
      </w:r>
      <w:r w:rsidRPr="00C715AF">
        <w:rPr>
          <w:rFonts w:ascii="Times New Roman" w:hAnsi="Times New Roman" w:cs="Times New Roman"/>
        </w:rPr>
        <w:t>…… ………………………………………………………………………………………………………</w:t>
      </w:r>
      <w:r w:rsidR="003D33FE">
        <w:rPr>
          <w:rFonts w:ascii="Times New Roman" w:hAnsi="Times New Roman" w:cs="Times New Roman"/>
        </w:rPr>
        <w:t>………...</w:t>
      </w:r>
      <w:r w:rsidR="0082728A">
        <w:rPr>
          <w:rFonts w:ascii="Times New Roman" w:hAnsi="Times New Roman" w:cs="Times New Roman"/>
        </w:rPr>
        <w:t>....</w:t>
      </w:r>
      <w:r w:rsidRPr="00C715A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3D33FE">
        <w:rPr>
          <w:rFonts w:ascii="Times New Roman" w:hAnsi="Times New Roman" w:cs="Times New Roman"/>
        </w:rPr>
        <w:t>………...</w:t>
      </w:r>
      <w:r w:rsidR="0082728A">
        <w:rPr>
          <w:rFonts w:ascii="Times New Roman" w:hAnsi="Times New Roman" w:cs="Times New Roman"/>
        </w:rPr>
        <w:t>..</w:t>
      </w:r>
      <w:r w:rsidRPr="00C715AF">
        <w:rPr>
          <w:rFonts w:ascii="Times New Roman" w:hAnsi="Times New Roman" w:cs="Times New Roman"/>
        </w:rPr>
        <w:t xml:space="preserve"> </w:t>
      </w:r>
    </w:p>
    <w:p w14:paraId="59C398D9" w14:textId="77777777" w:rsidR="00C715AF" w:rsidRDefault="00C715AF" w:rsidP="003D33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Dichiara di essere a conoscenza di quanto segue:</w:t>
      </w:r>
    </w:p>
    <w:p w14:paraId="3FCB9AB8" w14:textId="77777777" w:rsidR="00C715AF" w:rsidRDefault="00C715AF" w:rsidP="003D33F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il rilascio è gratuito, salvo il rimborso del costo effettivamente sostenuto per la riproduzione su supporti materiali;</w:t>
      </w:r>
    </w:p>
    <w:p w14:paraId="00FB4F2D" w14:textId="77777777" w:rsidR="004B72D8" w:rsidRDefault="00C715AF" w:rsidP="003D33F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della presente domanda sarà </w:t>
      </w:r>
      <w:proofErr w:type="gramStart"/>
      <w:r w:rsidRPr="00C715AF">
        <w:rPr>
          <w:rFonts w:ascii="Times New Roman" w:hAnsi="Times New Roman" w:cs="Times New Roman"/>
        </w:rPr>
        <w:t>data</w:t>
      </w:r>
      <w:proofErr w:type="gramEnd"/>
      <w:r w:rsidRPr="00C715AF">
        <w:rPr>
          <w:rFonts w:ascii="Times New Roman" w:hAnsi="Times New Roman" w:cs="Times New Roman"/>
        </w:rPr>
        <w:t xml:space="preserve"> notizia da parte </w:t>
      </w:r>
      <w:r w:rsidR="004B72D8">
        <w:rPr>
          <w:rFonts w:ascii="Times New Roman" w:hAnsi="Times New Roman" w:cs="Times New Roman"/>
        </w:rPr>
        <w:t>dell’Ufficio</w:t>
      </w:r>
      <w:r w:rsidRPr="00C715AF">
        <w:rPr>
          <w:rFonts w:ascii="Times New Roman" w:hAnsi="Times New Roman" w:cs="Times New Roman"/>
        </w:rPr>
        <w:t xml:space="preserve"> competente per l’accesso ad eventuali soggetti controinteressati, che possono presentare motivata opposizione; </w:t>
      </w:r>
    </w:p>
    <w:p w14:paraId="44192C04" w14:textId="77777777" w:rsidR="004B72D8" w:rsidRDefault="00C715AF" w:rsidP="003D33F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- l’accesso civico </w:t>
      </w:r>
      <w:r w:rsidR="00296179">
        <w:rPr>
          <w:rFonts w:ascii="Times New Roman" w:hAnsi="Times New Roman" w:cs="Times New Roman"/>
        </w:rPr>
        <w:t>può essere</w:t>
      </w:r>
      <w:proofErr w:type="gramStart"/>
      <w:r w:rsidR="00296179"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gramEnd"/>
      <w:r w:rsidRPr="00C715AF">
        <w:rPr>
          <w:rFonts w:ascii="Times New Roman" w:hAnsi="Times New Roman" w:cs="Times New Roman"/>
        </w:rPr>
        <w:t xml:space="preserve">negato, escluso, limitato o differito nei casi e </w:t>
      </w:r>
      <w:r w:rsidR="00296179">
        <w:rPr>
          <w:rFonts w:ascii="Times New Roman" w:hAnsi="Times New Roman" w:cs="Times New Roman"/>
        </w:rPr>
        <w:t xml:space="preserve">nei </w:t>
      </w:r>
      <w:r w:rsidRPr="00C715AF">
        <w:rPr>
          <w:rFonts w:ascii="Times New Roman" w:hAnsi="Times New Roman" w:cs="Times New Roman"/>
        </w:rPr>
        <w:t>limiti</w:t>
      </w:r>
      <w:r w:rsidR="00867572">
        <w:rPr>
          <w:rFonts w:ascii="Times New Roman" w:hAnsi="Times New Roman" w:cs="Times New Roman"/>
        </w:rPr>
        <w:t xml:space="preserve"> stabiliti dall’art. 5-bis del d. </w:t>
      </w:r>
      <w:proofErr w:type="spellStart"/>
      <w:proofErr w:type="gramStart"/>
      <w:r w:rsidR="00867572">
        <w:rPr>
          <w:rFonts w:ascii="Times New Roman" w:hAnsi="Times New Roman" w:cs="Times New Roman"/>
        </w:rPr>
        <w:t>l</w:t>
      </w:r>
      <w:r w:rsidRPr="00C715AF">
        <w:rPr>
          <w:rFonts w:ascii="Times New Roman" w:hAnsi="Times New Roman" w:cs="Times New Roman"/>
        </w:rPr>
        <w:t>gs</w:t>
      </w:r>
      <w:proofErr w:type="spellEnd"/>
      <w:r w:rsidRPr="00C715AF">
        <w:rPr>
          <w:rFonts w:ascii="Times New Roman" w:hAnsi="Times New Roman" w:cs="Times New Roman"/>
        </w:rPr>
        <w:t>.</w:t>
      </w:r>
      <w:proofErr w:type="gramEnd"/>
      <w:r w:rsidRPr="00C715AF">
        <w:rPr>
          <w:rFonts w:ascii="Times New Roman" w:hAnsi="Times New Roman" w:cs="Times New Roman"/>
        </w:rPr>
        <w:t xml:space="preserve"> 14/03/2013, n. 33;</w:t>
      </w:r>
    </w:p>
    <w:p w14:paraId="14BA77EA" w14:textId="77777777" w:rsidR="004B72D8" w:rsidRDefault="00C715AF" w:rsidP="003D33F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nel caso di diniego totale o parziale dell’accesso, o di mancata risposta entro i termini di legge, è possibile presentare richiesta di riesame al Responsabile per la prevenzione della</w:t>
      </w:r>
      <w:r w:rsidR="00296179">
        <w:rPr>
          <w:rFonts w:ascii="Times New Roman" w:hAnsi="Times New Roman" w:cs="Times New Roman"/>
        </w:rPr>
        <w:t xml:space="preserve"> corruzione e della trasparenza</w:t>
      </w:r>
      <w:r w:rsidRPr="00C715AF">
        <w:rPr>
          <w:rFonts w:ascii="Times New Roman" w:hAnsi="Times New Roman" w:cs="Times New Roman"/>
        </w:rPr>
        <w:t xml:space="preserve">; </w:t>
      </w:r>
    </w:p>
    <w:p w14:paraId="5096FE82" w14:textId="77777777" w:rsidR="004B72D8" w:rsidRDefault="00C715AF" w:rsidP="003D33F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Dichiara di aver preso visione dell’informativa sul trattamento dei dati persona</w:t>
      </w:r>
      <w:r w:rsidR="006F4040">
        <w:rPr>
          <w:rFonts w:ascii="Times New Roman" w:hAnsi="Times New Roman" w:cs="Times New Roman"/>
        </w:rPr>
        <w:t>li in calce al presente modulo.</w:t>
      </w:r>
    </w:p>
    <w:p w14:paraId="4BAEAB66" w14:textId="77777777" w:rsidR="008272D6" w:rsidRDefault="008272D6" w:rsidP="003D33FE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6F250A9" w14:textId="77777777" w:rsidR="004B72D8" w:rsidRDefault="00C715AF" w:rsidP="003D33FE">
      <w:pPr>
        <w:jc w:val="both"/>
        <w:rPr>
          <w:rFonts w:ascii="Times New Roman" w:hAnsi="Times New Roman" w:cs="Times New Roman"/>
        </w:rPr>
      </w:pPr>
      <w:r w:rsidRPr="00FD7080">
        <w:rPr>
          <w:rFonts w:ascii="Times New Roman" w:hAnsi="Times New Roman" w:cs="Times New Roman"/>
          <w:b/>
        </w:rPr>
        <w:t xml:space="preserve">Allega alla presente copia del documento </w:t>
      </w:r>
      <w:proofErr w:type="gramStart"/>
      <w:r w:rsidRPr="00FD7080">
        <w:rPr>
          <w:rFonts w:ascii="Times New Roman" w:hAnsi="Times New Roman" w:cs="Times New Roman"/>
          <w:b/>
        </w:rPr>
        <w:t xml:space="preserve">di </w:t>
      </w:r>
      <w:proofErr w:type="gramEnd"/>
      <w:r w:rsidRPr="00FD7080">
        <w:rPr>
          <w:rFonts w:ascii="Times New Roman" w:hAnsi="Times New Roman" w:cs="Times New Roman"/>
          <w:b/>
        </w:rPr>
        <w:t>identità</w:t>
      </w:r>
      <w:r w:rsidR="008272D6">
        <w:rPr>
          <w:rFonts w:ascii="Times New Roman" w:hAnsi="Times New Roman" w:cs="Times New Roman"/>
        </w:rPr>
        <w:t>(</w:t>
      </w:r>
      <w:r w:rsidR="008272D6">
        <w:rPr>
          <w:rStyle w:val="Rimandonotaapidipagina"/>
          <w:rFonts w:ascii="Times New Roman" w:hAnsi="Times New Roman" w:cs="Times New Roman"/>
        </w:rPr>
        <w:footnoteReference w:id="2"/>
      </w:r>
      <w:proofErr w:type="gramStart"/>
      <w:r w:rsidR="008272D6" w:rsidRPr="00C715AF">
        <w:rPr>
          <w:rFonts w:ascii="Times New Roman" w:hAnsi="Times New Roman" w:cs="Times New Roman"/>
        </w:rPr>
        <w:t>)</w:t>
      </w:r>
      <w:r w:rsidR="0017144B" w:rsidRPr="00773FB8">
        <w:rPr>
          <w:rFonts w:ascii="Times New Roman" w:hAnsi="Times New Roman"/>
          <w:color w:val="1E1D22"/>
        </w:rPr>
        <w:t>non</w:t>
      </w:r>
      <w:proofErr w:type="gramEnd"/>
      <w:r w:rsidR="0017144B" w:rsidRPr="00773FB8">
        <w:rPr>
          <w:rFonts w:ascii="Times New Roman" w:hAnsi="Times New Roman"/>
          <w:color w:val="1E1D22"/>
        </w:rPr>
        <w:t xml:space="preserve"> occorre per le istanze sottoscritte con firma digitale</w:t>
      </w:r>
      <w:r w:rsidRPr="00C715AF">
        <w:rPr>
          <w:rFonts w:ascii="Times New Roman" w:hAnsi="Times New Roman" w:cs="Times New Roman"/>
        </w:rPr>
        <w:t xml:space="preserve"> </w:t>
      </w:r>
    </w:p>
    <w:p w14:paraId="190D0664" w14:textId="77777777" w:rsidR="004B72D8" w:rsidRDefault="00B33E0B" w:rsidP="003D33F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………………………………………</w:t>
      </w:r>
    </w:p>
    <w:p w14:paraId="23BAD723" w14:textId="77777777" w:rsidR="001113B6" w:rsidRDefault="00C715AF" w:rsidP="00DF71C2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IN FEDE</w:t>
      </w:r>
      <w:r w:rsidR="00DF71C2">
        <w:rPr>
          <w:rFonts w:ascii="Times New Roman" w:hAnsi="Times New Roman" w:cs="Times New Roman"/>
        </w:rPr>
        <w:t xml:space="preserve">, </w:t>
      </w:r>
      <w:r w:rsidR="00867572">
        <w:rPr>
          <w:rFonts w:ascii="Times New Roman" w:hAnsi="Times New Roman" w:cs="Times New Roman"/>
        </w:rPr>
        <w:t xml:space="preserve">IL RICHIEDENTE </w:t>
      </w:r>
    </w:p>
    <w:p w14:paraId="51DC2504" w14:textId="77777777" w:rsidR="004B72D8" w:rsidRDefault="004B72D8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14:paraId="0584F95A" w14:textId="77777777" w:rsidR="003D33FE" w:rsidRDefault="003D33FE" w:rsidP="003D33FE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INFORMATIVA SUL TRATTAMENTO DEI DATI PERSONALI</w:t>
      </w:r>
    </w:p>
    <w:p w14:paraId="595E9E93" w14:textId="77777777" w:rsidR="003D33FE" w:rsidRDefault="003D33FE" w:rsidP="003D33FE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RACCOLTI IN OCCASIONE DI </w:t>
      </w:r>
      <w:proofErr w:type="gramStart"/>
      <w:r>
        <w:rPr>
          <w:rFonts w:ascii="Verdana" w:hAnsi="Verdana"/>
          <w:b/>
          <w:sz w:val="18"/>
          <w:szCs w:val="18"/>
        </w:rPr>
        <w:t>ISTANZE</w:t>
      </w:r>
      <w:proofErr w:type="gramEnd"/>
      <w:r>
        <w:rPr>
          <w:rFonts w:ascii="Verdana" w:hAnsi="Verdana"/>
          <w:b/>
          <w:sz w:val="18"/>
          <w:szCs w:val="18"/>
        </w:rPr>
        <w:t xml:space="preserve"> DI  ACCESSO CIVICO</w:t>
      </w:r>
    </w:p>
    <w:p w14:paraId="1DF6660A" w14:textId="77777777" w:rsidR="003D33FE" w:rsidRDefault="003D33FE" w:rsidP="003D33FE">
      <w:pPr>
        <w:jc w:val="center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(</w:t>
      </w:r>
      <w:proofErr w:type="gramEnd"/>
      <w:r>
        <w:rPr>
          <w:rFonts w:ascii="Verdana" w:hAnsi="Verdana"/>
          <w:b/>
          <w:sz w:val="18"/>
          <w:szCs w:val="18"/>
        </w:rPr>
        <w:t xml:space="preserve">art. </w:t>
      </w:r>
      <w:proofErr w:type="gramStart"/>
      <w:r>
        <w:rPr>
          <w:rFonts w:ascii="Verdana" w:hAnsi="Verdana"/>
          <w:b/>
          <w:sz w:val="18"/>
          <w:szCs w:val="18"/>
        </w:rPr>
        <w:t>13 Regolamento UE</w:t>
      </w:r>
      <w:proofErr w:type="gramEnd"/>
      <w:r>
        <w:rPr>
          <w:rFonts w:ascii="Verdana" w:hAnsi="Verdana"/>
          <w:b/>
          <w:sz w:val="18"/>
          <w:szCs w:val="18"/>
        </w:rPr>
        <w:t xml:space="preserve"> 2016/679)</w:t>
      </w:r>
    </w:p>
    <w:p w14:paraId="10B5520C" w14:textId="77777777" w:rsidR="003D33FE" w:rsidRDefault="003D33FE" w:rsidP="003D33FE">
      <w:pPr>
        <w:rPr>
          <w:rFonts w:ascii="Verdana" w:hAnsi="Verdana"/>
          <w:sz w:val="18"/>
          <w:szCs w:val="18"/>
        </w:rPr>
      </w:pPr>
    </w:p>
    <w:p w14:paraId="1719439E" w14:textId="77777777" w:rsidR="003D33FE" w:rsidRDefault="003D33FE" w:rsidP="003D33FE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Verdana" w:hAnsi="Verdana"/>
          <w:w w:val="95"/>
          <w:sz w:val="18"/>
          <w:szCs w:val="18"/>
        </w:rPr>
      </w:pPr>
      <w:r>
        <w:rPr>
          <w:rFonts w:ascii="Verdana" w:hAnsi="Verdana"/>
          <w:b/>
          <w:w w:val="95"/>
          <w:sz w:val="18"/>
          <w:szCs w:val="18"/>
        </w:rPr>
        <w:t>Finalità del trattamento</w:t>
      </w:r>
      <w:r>
        <w:rPr>
          <w:rFonts w:ascii="Verdana" w:hAnsi="Verdana"/>
          <w:w w:val="95"/>
          <w:sz w:val="18"/>
          <w:szCs w:val="18"/>
        </w:rPr>
        <w:t xml:space="preserve">: i dati personali raccolti in occasione della presentazione di </w:t>
      </w:r>
      <w:proofErr w:type="gramStart"/>
      <w:r>
        <w:rPr>
          <w:rFonts w:ascii="Verdana" w:hAnsi="Verdana"/>
          <w:w w:val="95"/>
          <w:sz w:val="18"/>
          <w:szCs w:val="18"/>
        </w:rPr>
        <w:t xml:space="preserve">una </w:t>
      </w:r>
      <w:proofErr w:type="gramEnd"/>
      <w:r>
        <w:rPr>
          <w:rFonts w:ascii="Verdana" w:hAnsi="Verdana"/>
          <w:w w:val="95"/>
          <w:sz w:val="18"/>
          <w:szCs w:val="18"/>
        </w:rPr>
        <w:t>istanza di accesso civico saranno trattati esclusivamente per consentire – ove ammesso – l’accesso agli atti e alle informazioni richieste di cui l’Amministrazione dispone, nonché per garantire l’esercizio dei diritti sanciti dall’ordinamento a tutela di situazioni giuridiche protette. I dati potranno essere ulteriormente trattati a fini</w:t>
      </w:r>
      <w:r>
        <w:rPr>
          <w:rFonts w:ascii="Verdana" w:hAnsi="Verdana"/>
          <w:spacing w:val="-5"/>
          <w:w w:val="95"/>
          <w:sz w:val="18"/>
          <w:szCs w:val="18"/>
        </w:rPr>
        <w:t xml:space="preserve"> </w:t>
      </w:r>
      <w:r>
        <w:rPr>
          <w:rFonts w:ascii="Verdana" w:hAnsi="Verdana"/>
          <w:w w:val="95"/>
          <w:sz w:val="18"/>
          <w:szCs w:val="18"/>
        </w:rPr>
        <w:t>di</w:t>
      </w:r>
      <w:r>
        <w:rPr>
          <w:rFonts w:ascii="Verdana" w:hAnsi="Verdana"/>
          <w:spacing w:val="-4"/>
          <w:w w:val="95"/>
          <w:sz w:val="18"/>
          <w:szCs w:val="18"/>
        </w:rPr>
        <w:t xml:space="preserve"> </w:t>
      </w:r>
      <w:r>
        <w:rPr>
          <w:rFonts w:ascii="Verdana" w:hAnsi="Verdana"/>
          <w:w w:val="95"/>
          <w:sz w:val="18"/>
          <w:szCs w:val="18"/>
        </w:rPr>
        <w:t>archiviazione</w:t>
      </w:r>
      <w:r>
        <w:rPr>
          <w:rFonts w:ascii="Verdana" w:hAnsi="Verdana"/>
          <w:spacing w:val="-4"/>
          <w:w w:val="95"/>
          <w:sz w:val="18"/>
          <w:szCs w:val="18"/>
        </w:rPr>
        <w:t xml:space="preserve"> </w:t>
      </w:r>
      <w:r>
        <w:rPr>
          <w:rFonts w:ascii="Verdana" w:hAnsi="Verdana"/>
          <w:w w:val="95"/>
          <w:sz w:val="18"/>
          <w:szCs w:val="18"/>
        </w:rPr>
        <w:t>nel</w:t>
      </w:r>
      <w:r>
        <w:rPr>
          <w:rFonts w:ascii="Verdana" w:hAnsi="Verdana"/>
          <w:spacing w:val="-5"/>
          <w:w w:val="95"/>
          <w:sz w:val="18"/>
          <w:szCs w:val="18"/>
        </w:rPr>
        <w:t xml:space="preserve"> </w:t>
      </w:r>
      <w:r>
        <w:rPr>
          <w:rFonts w:ascii="Verdana" w:hAnsi="Verdana"/>
          <w:w w:val="95"/>
          <w:sz w:val="18"/>
          <w:szCs w:val="18"/>
        </w:rPr>
        <w:t>pubblico</w:t>
      </w:r>
      <w:r>
        <w:rPr>
          <w:rFonts w:ascii="Verdana" w:hAnsi="Verdana"/>
          <w:spacing w:val="-4"/>
          <w:w w:val="95"/>
          <w:sz w:val="18"/>
          <w:szCs w:val="18"/>
        </w:rPr>
        <w:t xml:space="preserve"> </w:t>
      </w:r>
      <w:r>
        <w:rPr>
          <w:rFonts w:ascii="Verdana" w:hAnsi="Verdana"/>
          <w:w w:val="95"/>
          <w:sz w:val="18"/>
          <w:szCs w:val="18"/>
        </w:rPr>
        <w:t xml:space="preserve">interesse o a fini statistici, ai sensi dell’art. 5, par. 1, </w:t>
      </w:r>
      <w:proofErr w:type="spellStart"/>
      <w:proofErr w:type="gramStart"/>
      <w:r>
        <w:rPr>
          <w:rFonts w:ascii="Verdana" w:hAnsi="Verdana"/>
          <w:w w:val="95"/>
          <w:sz w:val="18"/>
          <w:szCs w:val="18"/>
        </w:rPr>
        <w:t>lett</w:t>
      </w:r>
      <w:proofErr w:type="spellEnd"/>
      <w:r>
        <w:rPr>
          <w:rFonts w:ascii="Verdana" w:hAnsi="Verdana"/>
          <w:w w:val="95"/>
          <w:sz w:val="18"/>
          <w:szCs w:val="18"/>
        </w:rPr>
        <w:t>.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 b), del Regolamento UE 12016/679. In tali casi, il trattamento sarà realizzato nel rispetto del principio della minimizzazione </w:t>
      </w:r>
      <w:proofErr w:type="gramStart"/>
      <w:r>
        <w:rPr>
          <w:rFonts w:ascii="Verdana" w:hAnsi="Verdana"/>
          <w:w w:val="95"/>
          <w:sz w:val="18"/>
          <w:szCs w:val="18"/>
        </w:rPr>
        <w:t>del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 dato, in conformità a quanto stabilito dall’art. 89, par. 1, Reg. UE 2016/679.</w:t>
      </w:r>
    </w:p>
    <w:p w14:paraId="3F43D326" w14:textId="77777777" w:rsidR="003D33FE" w:rsidRDefault="003D33FE" w:rsidP="003D33FE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Verdana" w:hAnsi="Verdana"/>
          <w:w w:val="95"/>
          <w:sz w:val="18"/>
          <w:szCs w:val="18"/>
        </w:rPr>
      </w:pPr>
      <w:r>
        <w:rPr>
          <w:rFonts w:ascii="Verdana" w:hAnsi="Verdana"/>
          <w:b/>
          <w:w w:val="95"/>
          <w:sz w:val="18"/>
          <w:szCs w:val="18"/>
        </w:rPr>
        <w:t>Operazioni di trattamento previste</w:t>
      </w:r>
      <w:r>
        <w:rPr>
          <w:rFonts w:ascii="Verdana" w:hAnsi="Verdana"/>
          <w:w w:val="95"/>
          <w:sz w:val="18"/>
          <w:szCs w:val="18"/>
        </w:rPr>
        <w:t>: raccolta, registrazione, conservazione, estrazione, consultazione, elaborazione, modifica, comunicazione [non è prevista la diffusione], cancellazione, distruzione. Il trattamento avverrà in modo corretto e trasparente nei confronti dell'interessato, con strumenti cartacei ed elettronici, con misure tecniche e organizzative idonee a garantire la sicurezza, la protezione da trattamenti non autorizzati (o illeciti) e da rischi di perdita, distruzione e danno accidentali.</w:t>
      </w:r>
    </w:p>
    <w:p w14:paraId="28082EF9" w14:textId="77777777" w:rsidR="003D33FE" w:rsidRDefault="003D33FE" w:rsidP="003D33FE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Style w:val="Collegamentoipertestuale"/>
        </w:rPr>
      </w:pPr>
      <w:r>
        <w:rPr>
          <w:rFonts w:ascii="Verdana" w:hAnsi="Verdana"/>
          <w:w w:val="95"/>
          <w:sz w:val="18"/>
          <w:szCs w:val="18"/>
        </w:rPr>
        <w:t xml:space="preserve">Il </w:t>
      </w:r>
      <w:r>
        <w:rPr>
          <w:rFonts w:ascii="Verdana" w:hAnsi="Verdana"/>
          <w:b/>
          <w:w w:val="95"/>
          <w:sz w:val="18"/>
          <w:szCs w:val="18"/>
        </w:rPr>
        <w:t>Titolare del trattamento*____________________________________</w:t>
      </w:r>
      <w:r>
        <w:rPr>
          <w:rFonts w:ascii="Verdana" w:hAnsi="Verdana"/>
          <w:w w:val="95"/>
          <w:sz w:val="18"/>
          <w:szCs w:val="18"/>
        </w:rPr>
        <w:t>indirizzo di PEC:_________________________</w:t>
      </w:r>
    </w:p>
    <w:p w14:paraId="5CFEDBF3" w14:textId="77777777" w:rsidR="003D33FE" w:rsidRDefault="003D33FE" w:rsidP="003D33FE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ind w:left="426" w:hanging="426"/>
        <w:jc w:val="both"/>
      </w:pPr>
      <w:r>
        <w:rPr>
          <w:rFonts w:ascii="Verdana" w:hAnsi="Verdana"/>
          <w:b/>
          <w:w w:val="95"/>
          <w:sz w:val="18"/>
          <w:szCs w:val="18"/>
        </w:rPr>
        <w:t>Responsabile</w:t>
      </w:r>
      <w:r>
        <w:rPr>
          <w:rFonts w:ascii="Verdana" w:hAnsi="Verdana"/>
          <w:b/>
          <w:spacing w:val="8"/>
          <w:w w:val="95"/>
          <w:sz w:val="18"/>
          <w:szCs w:val="18"/>
        </w:rPr>
        <w:t xml:space="preserve"> </w:t>
      </w:r>
      <w:r>
        <w:rPr>
          <w:rFonts w:ascii="Verdana" w:hAnsi="Verdana"/>
          <w:b/>
          <w:w w:val="95"/>
          <w:sz w:val="18"/>
          <w:szCs w:val="18"/>
        </w:rPr>
        <w:t>della</w:t>
      </w:r>
      <w:r>
        <w:rPr>
          <w:rFonts w:ascii="Verdana" w:hAnsi="Verdana"/>
          <w:b/>
          <w:spacing w:val="8"/>
          <w:w w:val="95"/>
          <w:sz w:val="18"/>
          <w:szCs w:val="18"/>
        </w:rPr>
        <w:t xml:space="preserve"> </w:t>
      </w:r>
      <w:r>
        <w:rPr>
          <w:rFonts w:ascii="Verdana" w:hAnsi="Verdana"/>
          <w:b/>
          <w:w w:val="95"/>
          <w:sz w:val="18"/>
          <w:szCs w:val="18"/>
        </w:rPr>
        <w:t>protezione</w:t>
      </w:r>
      <w:r>
        <w:rPr>
          <w:rFonts w:ascii="Verdana" w:hAnsi="Verdana"/>
          <w:b/>
          <w:spacing w:val="8"/>
          <w:w w:val="95"/>
          <w:sz w:val="18"/>
          <w:szCs w:val="18"/>
        </w:rPr>
        <w:t xml:space="preserve"> </w:t>
      </w:r>
      <w:r>
        <w:rPr>
          <w:rFonts w:ascii="Verdana" w:hAnsi="Verdana"/>
          <w:b/>
          <w:w w:val="95"/>
          <w:sz w:val="18"/>
          <w:szCs w:val="18"/>
        </w:rPr>
        <w:t>dei</w:t>
      </w:r>
      <w:r>
        <w:rPr>
          <w:rFonts w:ascii="Verdana" w:hAnsi="Verdana"/>
          <w:b/>
          <w:spacing w:val="8"/>
          <w:w w:val="95"/>
          <w:sz w:val="18"/>
          <w:szCs w:val="18"/>
        </w:rPr>
        <w:t xml:space="preserve"> </w:t>
      </w:r>
      <w:r>
        <w:rPr>
          <w:rFonts w:ascii="Verdana" w:hAnsi="Verdana"/>
          <w:b/>
          <w:w w:val="95"/>
          <w:sz w:val="18"/>
          <w:szCs w:val="18"/>
        </w:rPr>
        <w:t>dati della scuola</w:t>
      </w:r>
      <w:r>
        <w:rPr>
          <w:rFonts w:ascii="Verdana" w:hAnsi="Verdana"/>
          <w:w w:val="95"/>
          <w:sz w:val="18"/>
          <w:szCs w:val="18"/>
        </w:rPr>
        <w:t xml:space="preserve">________________ indirizzo mail: </w:t>
      </w:r>
      <w:proofErr w:type="gramStart"/>
      <w:r>
        <w:rPr>
          <w:rFonts w:ascii="Verdana" w:hAnsi="Verdana"/>
          <w:w w:val="95"/>
          <w:sz w:val="18"/>
          <w:szCs w:val="18"/>
        </w:rPr>
        <w:t>____________________</w:t>
      </w:r>
      <w:proofErr w:type="gramEnd"/>
    </w:p>
    <w:p w14:paraId="3848DCC8" w14:textId="77777777" w:rsidR="003D33FE" w:rsidRDefault="003D33FE" w:rsidP="003D33FE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Verdana" w:hAnsi="Verdana"/>
          <w:w w:val="95"/>
          <w:sz w:val="18"/>
          <w:szCs w:val="18"/>
        </w:rPr>
      </w:pPr>
      <w:r>
        <w:rPr>
          <w:rFonts w:ascii="Verdana" w:hAnsi="Verdana"/>
          <w:b/>
          <w:w w:val="95"/>
          <w:sz w:val="18"/>
          <w:szCs w:val="18"/>
        </w:rPr>
        <w:t>Categorie di dati personali oggetto di trattamento.</w:t>
      </w:r>
      <w:r>
        <w:rPr>
          <w:rFonts w:ascii="Verdana" w:hAnsi="Verdana"/>
          <w:w w:val="95"/>
          <w:sz w:val="18"/>
          <w:szCs w:val="18"/>
        </w:rPr>
        <w:t>:</w:t>
      </w:r>
    </w:p>
    <w:p w14:paraId="5E4AC6E3" w14:textId="77777777" w:rsidR="003D33FE" w:rsidRDefault="003D33FE" w:rsidP="003D33FE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suppressAutoHyphens w:val="0"/>
        <w:autoSpaceDE w:val="0"/>
        <w:ind w:left="709" w:hanging="283"/>
        <w:jc w:val="both"/>
        <w:rPr>
          <w:rFonts w:ascii="Verdana" w:hAnsi="Verdana"/>
          <w:w w:val="95"/>
          <w:sz w:val="18"/>
          <w:szCs w:val="18"/>
        </w:rPr>
      </w:pPr>
      <w:r>
        <w:rPr>
          <w:rFonts w:ascii="Verdana" w:hAnsi="Verdana"/>
          <w:b/>
          <w:w w:val="95"/>
          <w:sz w:val="18"/>
          <w:szCs w:val="18"/>
          <w:u w:val="single"/>
        </w:rPr>
        <w:t>dati personali comuni</w:t>
      </w:r>
      <w:r>
        <w:rPr>
          <w:rFonts w:ascii="Verdana" w:hAnsi="Verdana"/>
          <w:w w:val="95"/>
          <w:sz w:val="18"/>
          <w:szCs w:val="18"/>
        </w:rPr>
        <w:t xml:space="preserve">: dati anagrafici, dati </w:t>
      </w:r>
      <w:proofErr w:type="gramStart"/>
      <w:r>
        <w:rPr>
          <w:rFonts w:ascii="Verdana" w:hAnsi="Verdana"/>
          <w:w w:val="95"/>
          <w:sz w:val="18"/>
          <w:szCs w:val="18"/>
        </w:rPr>
        <w:t>relativi alla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 residenza o al domicilio, dati inerenti la composizione del nucleo familiare e i rapporti di parentela e/o di affinità; dati contabili, fiscali e finanziari; dati inerenti l’attività lavorativa; dati inerenti situazioni giudiziarie civili, amministrative, tributarie; dati audio/foto/video; dati di </w:t>
      </w:r>
      <w:proofErr w:type="spellStart"/>
      <w:r>
        <w:rPr>
          <w:rFonts w:ascii="Verdana" w:hAnsi="Verdana"/>
          <w:w w:val="95"/>
          <w:sz w:val="18"/>
          <w:szCs w:val="18"/>
        </w:rPr>
        <w:t>profilazione</w:t>
      </w:r>
      <w:proofErr w:type="spellEnd"/>
      <w:r>
        <w:rPr>
          <w:rFonts w:ascii="Verdana" w:hAnsi="Verdana"/>
          <w:w w:val="95"/>
          <w:sz w:val="18"/>
          <w:szCs w:val="18"/>
        </w:rPr>
        <w:t>.</w:t>
      </w:r>
    </w:p>
    <w:p w14:paraId="75BCD152" w14:textId="77777777" w:rsidR="003D33FE" w:rsidRDefault="003D33FE" w:rsidP="003D33FE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suppressAutoHyphens w:val="0"/>
        <w:autoSpaceDE w:val="0"/>
        <w:ind w:left="709" w:hanging="283"/>
        <w:jc w:val="both"/>
        <w:rPr>
          <w:rFonts w:ascii="Verdana" w:hAnsi="Verdana"/>
          <w:w w:val="95"/>
          <w:sz w:val="18"/>
          <w:szCs w:val="18"/>
        </w:rPr>
      </w:pPr>
      <w:r>
        <w:rPr>
          <w:rFonts w:ascii="Verdana" w:hAnsi="Verdana"/>
          <w:w w:val="95"/>
          <w:sz w:val="18"/>
          <w:szCs w:val="18"/>
        </w:rPr>
        <w:t xml:space="preserve">Per i procedimenti di accesso agli atti di cui alla L. 241/90, potrà </w:t>
      </w:r>
      <w:proofErr w:type="gramStart"/>
      <w:r>
        <w:rPr>
          <w:rFonts w:ascii="Verdana" w:hAnsi="Verdana"/>
          <w:w w:val="95"/>
          <w:sz w:val="18"/>
          <w:szCs w:val="18"/>
        </w:rPr>
        <w:t>risultare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 necessario trattare anche i seguenti dati rientranti nelle </w:t>
      </w:r>
      <w:r>
        <w:rPr>
          <w:rFonts w:ascii="Verdana" w:hAnsi="Verdana"/>
          <w:b/>
          <w:w w:val="95"/>
          <w:sz w:val="18"/>
          <w:szCs w:val="18"/>
          <w:u w:val="single"/>
        </w:rPr>
        <w:t>categorie particolari</w:t>
      </w:r>
      <w:r>
        <w:rPr>
          <w:rFonts w:ascii="Verdana" w:hAnsi="Verdana"/>
          <w:b/>
          <w:w w:val="95"/>
          <w:sz w:val="18"/>
          <w:szCs w:val="18"/>
        </w:rPr>
        <w:t xml:space="preserve"> </w:t>
      </w:r>
      <w:r>
        <w:rPr>
          <w:rFonts w:ascii="Verdana" w:hAnsi="Verdana"/>
          <w:w w:val="95"/>
          <w:sz w:val="18"/>
          <w:szCs w:val="18"/>
        </w:rPr>
        <w:t xml:space="preserve">indicate all’art. 9 del Reg. UE 2016/679: dati </w:t>
      </w:r>
      <w:proofErr w:type="gramStart"/>
      <w:r>
        <w:rPr>
          <w:rFonts w:ascii="Verdana" w:hAnsi="Verdana"/>
          <w:w w:val="95"/>
          <w:sz w:val="18"/>
          <w:szCs w:val="18"/>
        </w:rPr>
        <w:t>relativi allo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 stato di salute; in tal caso, le operazioni di trattamento terranno pienamente conto degli interessi e dei diritti fondamentali dell'interessato.</w:t>
      </w:r>
    </w:p>
    <w:p w14:paraId="67B73557" w14:textId="77777777" w:rsidR="003D33FE" w:rsidRDefault="003D33FE" w:rsidP="003D33FE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Verdana" w:hAnsi="Verdana"/>
          <w:w w:val="95"/>
          <w:sz w:val="18"/>
          <w:szCs w:val="18"/>
        </w:rPr>
      </w:pPr>
      <w:r>
        <w:rPr>
          <w:rFonts w:ascii="Verdana" w:hAnsi="Verdana"/>
          <w:b/>
          <w:w w:val="95"/>
          <w:sz w:val="18"/>
          <w:szCs w:val="18"/>
        </w:rPr>
        <w:t>Base giuridica del trattamento</w:t>
      </w:r>
      <w:r>
        <w:rPr>
          <w:rFonts w:ascii="Verdana" w:hAnsi="Verdana"/>
          <w:w w:val="95"/>
          <w:sz w:val="18"/>
          <w:szCs w:val="18"/>
        </w:rPr>
        <w:t xml:space="preserve">: Artt. 22, </w:t>
      </w:r>
      <w:proofErr w:type="gramStart"/>
      <w:r>
        <w:rPr>
          <w:rFonts w:ascii="Verdana" w:hAnsi="Verdana"/>
          <w:w w:val="95"/>
          <w:sz w:val="18"/>
          <w:szCs w:val="18"/>
        </w:rPr>
        <w:t>23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, 24 e 25 L. 241/90; D.P.R. 184/2006; Artt. 5, 5-bis e 5-ter </w:t>
      </w:r>
      <w:proofErr w:type="spellStart"/>
      <w:r>
        <w:rPr>
          <w:rFonts w:ascii="Verdana" w:hAnsi="Verdana"/>
          <w:w w:val="95"/>
          <w:sz w:val="18"/>
          <w:szCs w:val="18"/>
        </w:rPr>
        <w:t>D.Lgs.</w:t>
      </w:r>
      <w:proofErr w:type="spellEnd"/>
      <w:r>
        <w:rPr>
          <w:rFonts w:ascii="Verdana" w:hAnsi="Verdana"/>
          <w:w w:val="95"/>
          <w:sz w:val="18"/>
          <w:szCs w:val="18"/>
        </w:rPr>
        <w:t xml:space="preserve"> 14 marzo 2013, n. 33; Art. 6, par. 1, </w:t>
      </w:r>
      <w:proofErr w:type="spellStart"/>
      <w:proofErr w:type="gramStart"/>
      <w:r>
        <w:rPr>
          <w:rFonts w:ascii="Verdana" w:hAnsi="Verdana"/>
          <w:w w:val="95"/>
          <w:sz w:val="18"/>
          <w:szCs w:val="18"/>
        </w:rPr>
        <w:t>lett</w:t>
      </w:r>
      <w:proofErr w:type="spellEnd"/>
      <w:r>
        <w:rPr>
          <w:rFonts w:ascii="Verdana" w:hAnsi="Verdana"/>
          <w:w w:val="95"/>
          <w:sz w:val="18"/>
          <w:szCs w:val="18"/>
        </w:rPr>
        <w:t>.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 c), e Art. 9, par. 2, </w:t>
      </w:r>
      <w:proofErr w:type="spellStart"/>
      <w:proofErr w:type="gramStart"/>
      <w:r>
        <w:rPr>
          <w:rFonts w:ascii="Verdana" w:hAnsi="Verdana"/>
          <w:w w:val="95"/>
          <w:sz w:val="18"/>
          <w:szCs w:val="18"/>
        </w:rPr>
        <w:t>lett</w:t>
      </w:r>
      <w:proofErr w:type="spellEnd"/>
      <w:r>
        <w:rPr>
          <w:rFonts w:ascii="Verdana" w:hAnsi="Verdana"/>
          <w:w w:val="95"/>
          <w:sz w:val="18"/>
          <w:szCs w:val="18"/>
        </w:rPr>
        <w:t>.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 b) e g) del Regolamento UE 2016/679.</w:t>
      </w:r>
    </w:p>
    <w:p w14:paraId="7A8642DD" w14:textId="77777777" w:rsidR="003D33FE" w:rsidRDefault="003D33FE" w:rsidP="003D33FE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Verdana" w:hAnsi="Verdana"/>
          <w:w w:val="95"/>
          <w:sz w:val="18"/>
          <w:szCs w:val="18"/>
        </w:rPr>
      </w:pPr>
      <w:r>
        <w:rPr>
          <w:rFonts w:ascii="Verdana" w:hAnsi="Verdana"/>
          <w:b/>
          <w:w w:val="95"/>
          <w:sz w:val="18"/>
          <w:szCs w:val="18"/>
        </w:rPr>
        <w:t>Destinatari</w:t>
      </w:r>
      <w:r>
        <w:rPr>
          <w:rFonts w:ascii="Verdana" w:hAnsi="Verdana"/>
          <w:b/>
          <w:spacing w:val="7"/>
          <w:w w:val="95"/>
          <w:sz w:val="18"/>
          <w:szCs w:val="18"/>
        </w:rPr>
        <w:t xml:space="preserve"> </w:t>
      </w:r>
      <w:r>
        <w:rPr>
          <w:rFonts w:ascii="Verdana" w:hAnsi="Verdana"/>
          <w:b/>
          <w:w w:val="95"/>
          <w:sz w:val="18"/>
          <w:szCs w:val="18"/>
        </w:rPr>
        <w:t>dei</w:t>
      </w:r>
      <w:r>
        <w:rPr>
          <w:rFonts w:ascii="Verdana" w:hAnsi="Verdana"/>
          <w:b/>
          <w:spacing w:val="7"/>
          <w:w w:val="95"/>
          <w:sz w:val="18"/>
          <w:szCs w:val="18"/>
        </w:rPr>
        <w:t xml:space="preserve"> </w:t>
      </w:r>
      <w:r>
        <w:rPr>
          <w:rFonts w:ascii="Verdana" w:hAnsi="Verdana"/>
          <w:b/>
          <w:w w:val="95"/>
          <w:sz w:val="18"/>
          <w:szCs w:val="18"/>
        </w:rPr>
        <w:t>dati</w:t>
      </w:r>
      <w:r>
        <w:rPr>
          <w:rFonts w:ascii="Verdana" w:hAnsi="Verdana"/>
          <w:b/>
          <w:spacing w:val="5"/>
          <w:w w:val="95"/>
          <w:sz w:val="18"/>
          <w:szCs w:val="18"/>
        </w:rPr>
        <w:t xml:space="preserve"> </w:t>
      </w:r>
      <w:r>
        <w:rPr>
          <w:rFonts w:ascii="Verdana" w:hAnsi="Verdana"/>
          <w:b/>
          <w:w w:val="95"/>
          <w:sz w:val="18"/>
          <w:szCs w:val="18"/>
        </w:rPr>
        <w:t>personali</w:t>
      </w:r>
      <w:r>
        <w:rPr>
          <w:rFonts w:ascii="Verdana" w:hAnsi="Verdana"/>
          <w:w w:val="95"/>
          <w:sz w:val="18"/>
          <w:szCs w:val="18"/>
        </w:rPr>
        <w:t xml:space="preserve">: i dati personali potranno essere comunicati ad altri uffici del MIUR, alle Pubbliche Amministrazioni che detengono dati, informazioni o documenti richiesti dall’istante; </w:t>
      </w:r>
      <w:proofErr w:type="gramStart"/>
      <w:r>
        <w:rPr>
          <w:rFonts w:ascii="Verdana" w:hAnsi="Verdana"/>
          <w:w w:val="95"/>
          <w:sz w:val="18"/>
          <w:szCs w:val="18"/>
        </w:rPr>
        <w:t>ad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 eventuali controinteressati; agli uffici giudiziari e all’Avvocatura dello Stato in caso di ricorsi.</w:t>
      </w:r>
    </w:p>
    <w:p w14:paraId="0BC00695" w14:textId="77777777" w:rsidR="003D33FE" w:rsidRDefault="003D33FE" w:rsidP="003D33FE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ind w:left="426" w:right="104" w:hanging="426"/>
        <w:jc w:val="both"/>
        <w:rPr>
          <w:rFonts w:ascii="Verdana" w:hAnsi="Verdana"/>
          <w:w w:val="95"/>
          <w:sz w:val="18"/>
          <w:szCs w:val="18"/>
        </w:rPr>
      </w:pPr>
      <w:r>
        <w:rPr>
          <w:rFonts w:ascii="Verdana" w:hAnsi="Verdana"/>
          <w:b/>
          <w:w w:val="95"/>
          <w:sz w:val="18"/>
          <w:szCs w:val="18"/>
        </w:rPr>
        <w:t>Natura obbligatoria del conferimento dei dati</w:t>
      </w:r>
      <w:r>
        <w:rPr>
          <w:rFonts w:ascii="Verdana" w:hAnsi="Verdana"/>
          <w:w w:val="95"/>
          <w:sz w:val="18"/>
          <w:szCs w:val="18"/>
        </w:rPr>
        <w:t xml:space="preserve">. Il conferimento del set di dati minimo indicato nei modelli </w:t>
      </w:r>
      <w:proofErr w:type="gramStart"/>
      <w:r>
        <w:rPr>
          <w:rFonts w:ascii="Verdana" w:hAnsi="Verdana"/>
          <w:w w:val="95"/>
          <w:sz w:val="18"/>
          <w:szCs w:val="18"/>
        </w:rPr>
        <w:t xml:space="preserve">di </w:t>
      </w:r>
      <w:proofErr w:type="gramEnd"/>
      <w:r>
        <w:rPr>
          <w:rFonts w:ascii="Verdana" w:hAnsi="Verdana"/>
          <w:w w:val="95"/>
          <w:sz w:val="18"/>
          <w:szCs w:val="18"/>
        </w:rPr>
        <w:t>istanza di accesso è necessario per  istruire e valutare la domanda. L’eventuale omissione o rifiuto di fornire i dati necessari può comportare l'impossibilità di dar corso al procedimento amministrativo.</w:t>
      </w:r>
    </w:p>
    <w:p w14:paraId="60C943FD" w14:textId="77777777" w:rsidR="003D33FE" w:rsidRDefault="003D33FE" w:rsidP="003D33FE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Verdana" w:hAnsi="Verdana"/>
          <w:w w:val="95"/>
          <w:sz w:val="18"/>
          <w:szCs w:val="18"/>
        </w:rPr>
      </w:pPr>
      <w:r>
        <w:rPr>
          <w:rFonts w:ascii="Verdana" w:hAnsi="Verdana"/>
          <w:b/>
          <w:w w:val="95"/>
          <w:sz w:val="18"/>
          <w:szCs w:val="18"/>
        </w:rPr>
        <w:t>Periodo di conservazione dei dati</w:t>
      </w:r>
      <w:r>
        <w:rPr>
          <w:rFonts w:ascii="Verdana" w:hAnsi="Verdana"/>
          <w:w w:val="95"/>
          <w:sz w:val="18"/>
          <w:szCs w:val="18"/>
        </w:rPr>
        <w:t xml:space="preserve">: per tutto il periodo antecedente alla prescrizione dei diritti di azione aventi </w:t>
      </w:r>
      <w:proofErr w:type="gramStart"/>
      <w:r>
        <w:rPr>
          <w:rFonts w:ascii="Verdana" w:hAnsi="Verdana"/>
          <w:w w:val="95"/>
          <w:sz w:val="18"/>
          <w:szCs w:val="18"/>
        </w:rPr>
        <w:t>ad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 oggetto le decisioni in ordine all’accoglimento o al rifiuto dell’istanza di accesso nonché fino a quando la conservazione dei dati sia utile per l’Amministrazione per la dimostrazione del corretto adempimento degli obblighi di legge.</w:t>
      </w:r>
    </w:p>
    <w:p w14:paraId="24423427" w14:textId="77777777" w:rsidR="003D33FE" w:rsidRDefault="003D33FE" w:rsidP="003D33FE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Verdana" w:hAnsi="Verdana"/>
          <w:w w:val="95"/>
          <w:sz w:val="18"/>
          <w:szCs w:val="18"/>
        </w:rPr>
      </w:pPr>
      <w:r>
        <w:rPr>
          <w:rFonts w:ascii="Verdana" w:hAnsi="Verdana"/>
          <w:b/>
          <w:w w:val="95"/>
          <w:sz w:val="18"/>
          <w:szCs w:val="18"/>
        </w:rPr>
        <w:t>Diritti dell’interessato</w:t>
      </w:r>
      <w:r>
        <w:rPr>
          <w:rFonts w:ascii="Verdana" w:hAnsi="Verdana"/>
          <w:w w:val="95"/>
          <w:sz w:val="18"/>
          <w:szCs w:val="18"/>
        </w:rPr>
        <w:t xml:space="preserve">. L’interessato può chiedere all’Amministrazione l'accesso ai suoi dati personali; può chiedere la rettifica di dati inesatti o l’integrazione di </w:t>
      </w:r>
      <w:proofErr w:type="gramStart"/>
      <w:r>
        <w:rPr>
          <w:rFonts w:ascii="Verdana" w:hAnsi="Verdana"/>
          <w:w w:val="95"/>
          <w:sz w:val="18"/>
          <w:szCs w:val="18"/>
        </w:rPr>
        <w:t>dati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 incompleti, fatti comunque salvi gli effetti giuridici già prodottisi per effetto dei dati personali dichiarati dall’interessato fino a quel momento. Può altresì richiedere la limitazione del trattamento dei dati nei casi previsti dall’art. 18 del Regolamento UE 2016/679, </w:t>
      </w:r>
      <w:proofErr w:type="gramStart"/>
      <w:r>
        <w:rPr>
          <w:rFonts w:ascii="Verdana" w:hAnsi="Verdana"/>
          <w:w w:val="95"/>
          <w:sz w:val="18"/>
          <w:szCs w:val="18"/>
        </w:rPr>
        <w:t>nonché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 la cancellazione dei dati personali quando questi non siano più necessari rispetto alle finalità per le quali sono stati trattati e a quelle con esse compatibili, decorso il periodo di conservazione sopra indicato. Non opera il diritto alla “portabilità dei dati” di cui all’art. 20 del Regolamento, </w:t>
      </w:r>
      <w:proofErr w:type="gramStart"/>
      <w:r>
        <w:rPr>
          <w:rFonts w:ascii="Verdana" w:hAnsi="Verdana"/>
          <w:w w:val="95"/>
          <w:sz w:val="18"/>
          <w:szCs w:val="18"/>
        </w:rPr>
        <w:t>in quanto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 essi sono trattati per l'esecuzione di un compito di interesse pubblico o per l’esercizio di pubblici poteri (art. 20, par. 3, Reg.</w:t>
      </w:r>
      <w:proofErr w:type="gramStart"/>
      <w:r>
        <w:rPr>
          <w:rFonts w:ascii="Verdana" w:hAnsi="Verdana"/>
          <w:w w:val="95"/>
          <w:sz w:val="18"/>
          <w:szCs w:val="18"/>
        </w:rPr>
        <w:t>)</w:t>
      </w:r>
      <w:proofErr w:type="gramEnd"/>
      <w:r>
        <w:rPr>
          <w:rFonts w:ascii="Verdana" w:hAnsi="Verdana"/>
          <w:w w:val="95"/>
          <w:sz w:val="18"/>
          <w:szCs w:val="18"/>
        </w:rPr>
        <w:t>.</w:t>
      </w:r>
    </w:p>
    <w:p w14:paraId="1AD77D95" w14:textId="77777777" w:rsidR="003D33FE" w:rsidRDefault="003D33FE" w:rsidP="003D33FE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w w:val="95"/>
          <w:sz w:val="18"/>
          <w:szCs w:val="18"/>
        </w:rPr>
        <w:t xml:space="preserve">L’interessato può proporre </w:t>
      </w:r>
      <w:r>
        <w:rPr>
          <w:rFonts w:ascii="Verdana" w:hAnsi="Verdana"/>
          <w:b/>
          <w:w w:val="95"/>
          <w:sz w:val="18"/>
          <w:szCs w:val="18"/>
        </w:rPr>
        <w:t>reclamo</w:t>
      </w:r>
      <w:r>
        <w:rPr>
          <w:rFonts w:ascii="Verdana" w:hAnsi="Verdana"/>
          <w:w w:val="95"/>
          <w:sz w:val="18"/>
          <w:szCs w:val="18"/>
        </w:rPr>
        <w:t xml:space="preserve"> al Garante per la privacy nel caso in cui ritenga che il trattamento dei suoi dati personali violi il regolamento UE 2016/679. Può altresì adire l’Autorità giurisdizionale.</w:t>
      </w:r>
    </w:p>
    <w:p w14:paraId="57F9868F" w14:textId="77777777" w:rsidR="003D33FE" w:rsidRDefault="003D33FE" w:rsidP="003D33FE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w w:val="95"/>
          <w:sz w:val="18"/>
          <w:szCs w:val="18"/>
        </w:rPr>
        <w:t>Fonte dei dati</w:t>
      </w:r>
      <w:r>
        <w:rPr>
          <w:rFonts w:ascii="Verdana" w:hAnsi="Verdana"/>
          <w:w w:val="95"/>
          <w:sz w:val="18"/>
          <w:szCs w:val="18"/>
        </w:rPr>
        <w:t>: richiedente l’accesso.</w:t>
      </w:r>
    </w:p>
    <w:p w14:paraId="1AABF617" w14:textId="77777777" w:rsidR="003D33FE" w:rsidRDefault="003D33FE" w:rsidP="003D33FE">
      <w:pPr>
        <w:pStyle w:val="Paragrafoelenco"/>
        <w:widowControl w:val="0"/>
        <w:tabs>
          <w:tab w:val="left" w:pos="426"/>
        </w:tabs>
        <w:suppressAutoHyphens w:val="0"/>
        <w:autoSpaceDE w:val="0"/>
        <w:ind w:left="426"/>
        <w:jc w:val="both"/>
        <w:rPr>
          <w:rFonts w:ascii="Verdana" w:hAnsi="Verdana"/>
          <w:sz w:val="18"/>
          <w:szCs w:val="18"/>
        </w:rPr>
      </w:pPr>
    </w:p>
    <w:p w14:paraId="520C9789" w14:textId="77777777" w:rsidR="003D33FE" w:rsidRDefault="003D33FE" w:rsidP="003D33F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*indicare la denominazione della scuola </w:t>
      </w:r>
      <w:proofErr w:type="gramStart"/>
      <w:r>
        <w:rPr>
          <w:color w:val="000000"/>
        </w:rPr>
        <w:t>in quanto</w:t>
      </w:r>
      <w:proofErr w:type="gramEnd"/>
      <w:r>
        <w:rPr>
          <w:color w:val="000000"/>
        </w:rPr>
        <w:t xml:space="preserve"> persona giuridica.</w:t>
      </w:r>
    </w:p>
    <w:p w14:paraId="481E520A" w14:textId="77777777" w:rsidR="00EF22A6" w:rsidRPr="009C5A3C" w:rsidRDefault="00EF22A6" w:rsidP="003D33F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F22A6" w:rsidRPr="009C5A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360AC" w14:textId="77777777" w:rsidR="00722149" w:rsidRDefault="00722149" w:rsidP="00C715AF">
      <w:pPr>
        <w:spacing w:after="0" w:line="240" w:lineRule="auto"/>
      </w:pPr>
      <w:r>
        <w:separator/>
      </w:r>
    </w:p>
  </w:endnote>
  <w:endnote w:type="continuationSeparator" w:id="0">
    <w:p w14:paraId="3EA27A36" w14:textId="77777777" w:rsidR="00722149" w:rsidRDefault="00722149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E195B" w14:textId="77777777" w:rsidR="00722149" w:rsidRDefault="00722149" w:rsidP="00C715AF">
      <w:pPr>
        <w:spacing w:after="0" w:line="240" w:lineRule="auto"/>
      </w:pPr>
      <w:r>
        <w:separator/>
      </w:r>
    </w:p>
  </w:footnote>
  <w:footnote w:type="continuationSeparator" w:id="0">
    <w:p w14:paraId="51F3E4A3" w14:textId="77777777" w:rsidR="00722149" w:rsidRDefault="00722149" w:rsidP="00C715AF">
      <w:pPr>
        <w:spacing w:after="0" w:line="240" w:lineRule="auto"/>
      </w:pPr>
      <w:r>
        <w:continuationSeparator/>
      </w:r>
    </w:p>
  </w:footnote>
  <w:footnote w:id="1">
    <w:p w14:paraId="708FAA93" w14:textId="77777777" w:rsidR="007F3533" w:rsidRDefault="007F3533" w:rsidP="003D33F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7F3533">
        <w:rPr>
          <w:rFonts w:ascii="Times New Roman" w:hAnsi="Times New Roman" w:cs="Times New Roman"/>
        </w:rPr>
        <w:t>La richiesta di accesso civico è gratuita, non deve essere motivata ma occorre identificare in maniera chiara e puntuale i documenti o atti</w:t>
      </w:r>
      <w:proofErr w:type="gramStart"/>
      <w:r w:rsidRPr="007F3533">
        <w:rPr>
          <w:rFonts w:ascii="Times New Roman" w:hAnsi="Times New Roman" w:cs="Times New Roman"/>
        </w:rPr>
        <w:t xml:space="preserve">  </w:t>
      </w:r>
      <w:proofErr w:type="gramEnd"/>
      <w:r w:rsidRPr="007F3533">
        <w:rPr>
          <w:rFonts w:ascii="Times New Roman" w:hAnsi="Times New Roman" w:cs="Times New Roman"/>
        </w:rPr>
        <w:t>di interesse per i quali  si fa richiesta; non sono, dunque, ammesse richieste di accesso civico generiche. L’amministrazione non è tenuta a produrre dati o informazioni che non siano già in suo possesso al momento dell’</w:t>
      </w:r>
      <w:proofErr w:type="gramStart"/>
      <w:r w:rsidRPr="007F3533">
        <w:rPr>
          <w:rFonts w:ascii="Times New Roman" w:hAnsi="Times New Roman" w:cs="Times New Roman"/>
        </w:rPr>
        <w:t>istanza</w:t>
      </w:r>
      <w:proofErr w:type="gramEnd"/>
      <w:r w:rsidRPr="007F3533">
        <w:rPr>
          <w:iCs/>
        </w:rPr>
        <w:t>.</w:t>
      </w:r>
    </w:p>
  </w:footnote>
  <w:footnote w:id="2">
    <w:p w14:paraId="528FC2A3" w14:textId="77777777" w:rsidR="008272D6" w:rsidRDefault="008272D6" w:rsidP="003D33F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</w:t>
      </w:r>
      <w:proofErr w:type="gramStart"/>
      <w:r w:rsidRPr="00C715AF">
        <w:rPr>
          <w:rFonts w:ascii="Times New Roman" w:hAnsi="Times New Roman" w:cs="Times New Roman"/>
        </w:rPr>
        <w:t>istanza</w:t>
      </w:r>
      <w:proofErr w:type="gramEnd"/>
      <w:r w:rsidRPr="00C715AF">
        <w:rPr>
          <w:rFonts w:ascii="Times New Roman" w:hAnsi="Times New Roman" w:cs="Times New Roman"/>
        </w:rPr>
        <w:t xml:space="preserve"> deve essere sottoscritta dall'interessato in presenza del dipendente addetto, ovvero sottoscritta e presentata unitamente a copia fotostatica non autenticata di un documento di identità del sottoscrittore. La copia dell'</w:t>
      </w:r>
      <w:proofErr w:type="gramStart"/>
      <w:r w:rsidRPr="00C715AF">
        <w:rPr>
          <w:rFonts w:ascii="Times New Roman" w:hAnsi="Times New Roman" w:cs="Times New Roman"/>
        </w:rPr>
        <w:t>istanza</w:t>
      </w:r>
      <w:proofErr w:type="gramEnd"/>
      <w:r w:rsidRPr="00C715AF">
        <w:rPr>
          <w:rFonts w:ascii="Times New Roman" w:hAnsi="Times New Roman" w:cs="Times New Roman"/>
        </w:rPr>
        <w:t xml:space="preserve"> sottoscritta dall'interessato e la copia del documento di identità possono es</w:t>
      </w:r>
      <w:r w:rsidR="003D33FE">
        <w:rPr>
          <w:rFonts w:ascii="Times New Roman" w:hAnsi="Times New Roman" w:cs="Times New Roman"/>
        </w:rPr>
        <w:t xml:space="preserve">sere inviate per via telematica in formato pdf. 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BE2"/>
    <w:multiLevelType w:val="hybridMultilevel"/>
    <w:tmpl w:val="E7DA519A"/>
    <w:lvl w:ilvl="0" w:tplc="93F25604">
      <w:start w:val="6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C20D7"/>
    <w:multiLevelType w:val="hybridMultilevel"/>
    <w:tmpl w:val="E02EFE7E"/>
    <w:lvl w:ilvl="0" w:tplc="B3A09380">
      <w:start w:val="1"/>
      <w:numFmt w:val="lowerLetter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E40706"/>
    <w:multiLevelType w:val="hybridMultilevel"/>
    <w:tmpl w:val="1DE09C2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737F2"/>
    <w:rsid w:val="001113B6"/>
    <w:rsid w:val="0017144B"/>
    <w:rsid w:val="001F1216"/>
    <w:rsid w:val="00210E86"/>
    <w:rsid w:val="00296179"/>
    <w:rsid w:val="003D1400"/>
    <w:rsid w:val="003D33FE"/>
    <w:rsid w:val="00432888"/>
    <w:rsid w:val="0048015E"/>
    <w:rsid w:val="004B72D8"/>
    <w:rsid w:val="004C3758"/>
    <w:rsid w:val="004F3C92"/>
    <w:rsid w:val="00505338"/>
    <w:rsid w:val="0051441E"/>
    <w:rsid w:val="00555E85"/>
    <w:rsid w:val="00594FF3"/>
    <w:rsid w:val="005C0FDD"/>
    <w:rsid w:val="005C2F8D"/>
    <w:rsid w:val="00613731"/>
    <w:rsid w:val="006F4040"/>
    <w:rsid w:val="00722149"/>
    <w:rsid w:val="007F3533"/>
    <w:rsid w:val="008034C1"/>
    <w:rsid w:val="0082728A"/>
    <w:rsid w:val="008272D6"/>
    <w:rsid w:val="00867572"/>
    <w:rsid w:val="00881697"/>
    <w:rsid w:val="008D505E"/>
    <w:rsid w:val="008E32A2"/>
    <w:rsid w:val="00920694"/>
    <w:rsid w:val="009B735B"/>
    <w:rsid w:val="009C5A3C"/>
    <w:rsid w:val="00A11C10"/>
    <w:rsid w:val="00A17508"/>
    <w:rsid w:val="00A24FF9"/>
    <w:rsid w:val="00B1654B"/>
    <w:rsid w:val="00B22B0C"/>
    <w:rsid w:val="00B33E0B"/>
    <w:rsid w:val="00C01333"/>
    <w:rsid w:val="00C036FC"/>
    <w:rsid w:val="00C42807"/>
    <w:rsid w:val="00C715AF"/>
    <w:rsid w:val="00D328B2"/>
    <w:rsid w:val="00D80EFC"/>
    <w:rsid w:val="00DA1CC6"/>
    <w:rsid w:val="00DF71C2"/>
    <w:rsid w:val="00E43B62"/>
    <w:rsid w:val="00E851E2"/>
    <w:rsid w:val="00EF22A6"/>
    <w:rsid w:val="00F249E4"/>
    <w:rsid w:val="00FA217F"/>
    <w:rsid w:val="00FA4DE4"/>
    <w:rsid w:val="00FA7C37"/>
    <w:rsid w:val="00FB48A8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11F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atterepredefinitoparagrafo"/>
    <w:rsid w:val="00594FF3"/>
  </w:style>
  <w:style w:type="character" w:styleId="Collegamentoipertestuale">
    <w:name w:val="Hyperlink"/>
    <w:semiHidden/>
    <w:unhideWhenUsed/>
    <w:rsid w:val="001F1216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1F1216"/>
    <w:pPr>
      <w:suppressAutoHyphens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atterepredefinitoparagrafo"/>
    <w:rsid w:val="00594FF3"/>
  </w:style>
  <w:style w:type="character" w:styleId="Collegamentoipertestuale">
    <w:name w:val="Hyperlink"/>
    <w:semiHidden/>
    <w:unhideWhenUsed/>
    <w:rsid w:val="001F1216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1F1216"/>
    <w:pPr>
      <w:suppressAutoHyphens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1C16-F441-F045-83BF-636862FD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990</Words>
  <Characters>5646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Paolo Jacolino</cp:lastModifiedBy>
  <cp:revision>3</cp:revision>
  <cp:lastPrinted>2018-06-18T06:47:00Z</cp:lastPrinted>
  <dcterms:created xsi:type="dcterms:W3CDTF">2019-07-15T07:55:00Z</dcterms:created>
  <dcterms:modified xsi:type="dcterms:W3CDTF">2019-07-15T08:12:00Z</dcterms:modified>
</cp:coreProperties>
</file>